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sz w:val="72"/>
          <w:szCs w:val="72"/>
        </w:rPr>
      </w:pPr>
      <w:r>
        <w:rPr>
          <w:rFonts w:hint="eastAsia" w:asciiTheme="minorEastAsia" w:hAnsiTheme="minorEastAsia" w:eastAsiaTheme="minorEastAsia"/>
          <w:b/>
          <w:sz w:val="72"/>
          <w:szCs w:val="72"/>
        </w:rPr>
        <w:t>山西</w:t>
      </w:r>
      <w:r>
        <w:rPr>
          <w:rFonts w:hint="eastAsia" w:asciiTheme="minorEastAsia" w:hAnsiTheme="minorEastAsia" w:eastAsiaTheme="minorEastAsia"/>
          <w:b/>
          <w:sz w:val="72"/>
          <w:szCs w:val="72"/>
          <w:lang w:eastAsia="zh-CN"/>
        </w:rPr>
        <w:t>高航商贸</w:t>
      </w:r>
      <w:r>
        <w:rPr>
          <w:rFonts w:hint="eastAsia" w:asciiTheme="minorEastAsia" w:hAnsiTheme="minorEastAsia" w:eastAsiaTheme="minorEastAsia"/>
          <w:b/>
          <w:sz w:val="72"/>
          <w:szCs w:val="72"/>
        </w:rPr>
        <w:t>有限公司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招聘简章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28"/>
          <w:szCs w:val="28"/>
          <w:lang w:val="en-US" w:eastAsia="zh-CN"/>
        </w:rPr>
        <w:t>家具行业非主流品牌，高航家具体验馆因业务发展，需要招聘以下人员：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企业策划专员：2名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网络专员：2名（AT专员）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财务会计：1名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营销人员：数名</w:t>
      </w: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</w:p>
    <w:p>
      <w:pPr>
        <w:spacing w:line="220" w:lineRule="atLeast"/>
        <w:ind w:firstLine="560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待遇优厚，有意者请进店咨询，工资面议。</w:t>
      </w:r>
    </w:p>
    <w:p>
      <w:pPr>
        <w:spacing w:line="220" w:lineRule="atLeast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</w:p>
    <w:p>
      <w:pPr>
        <w:spacing w:line="220" w:lineRule="atLeast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220" w:lineRule="atLeast"/>
        <w:ind w:firstLine="560"/>
        <w:rPr>
          <w:rFonts w:hint="default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</w:p>
    <w:p>
      <w:pPr>
        <w:spacing w:line="220" w:lineRule="atLeast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公司地址：高平市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长平西街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81号 （8688一楼家具店）</w:t>
      </w:r>
    </w:p>
    <w:p>
      <w:pPr>
        <w:spacing w:line="220" w:lineRule="atLeast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应聘面试报名电话：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139-3569-2512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133-8346-7555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真诚期待与您携手合作！本招聘长期有效，欢迎垂询。</w:t>
      </w:r>
    </w:p>
    <w:sectPr>
      <w:pgSz w:w="11906" w:h="16838"/>
      <w:pgMar w:top="1134" w:right="1588" w:bottom="964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E3B7C"/>
    <w:rsid w:val="00300EBE"/>
    <w:rsid w:val="00323B43"/>
    <w:rsid w:val="003D37D8"/>
    <w:rsid w:val="00426133"/>
    <w:rsid w:val="004358AB"/>
    <w:rsid w:val="00492C3C"/>
    <w:rsid w:val="00520E13"/>
    <w:rsid w:val="005E7989"/>
    <w:rsid w:val="00603FE0"/>
    <w:rsid w:val="007807FA"/>
    <w:rsid w:val="00826C21"/>
    <w:rsid w:val="00873973"/>
    <w:rsid w:val="008B7726"/>
    <w:rsid w:val="009D358E"/>
    <w:rsid w:val="00C65760"/>
    <w:rsid w:val="00D31D50"/>
    <w:rsid w:val="00E2732B"/>
    <w:rsid w:val="00EC4B99"/>
    <w:rsid w:val="00FC3BC2"/>
    <w:rsid w:val="05246100"/>
    <w:rsid w:val="0FCB2374"/>
    <w:rsid w:val="168109D0"/>
    <w:rsid w:val="2AF705C9"/>
    <w:rsid w:val="31842A63"/>
    <w:rsid w:val="385936FB"/>
    <w:rsid w:val="3C3B56BB"/>
    <w:rsid w:val="3C960A65"/>
    <w:rsid w:val="5CD13D9D"/>
    <w:rsid w:val="731C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713</Characters>
  <Lines>5</Lines>
  <Paragraphs>1</Paragraphs>
  <TotalTime>4</TotalTime>
  <ScaleCrop>false</ScaleCrop>
  <LinksUpToDate>false</LinksUpToDate>
  <CharactersWithSpaces>837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2018-10-03T09:15:00Z</dcterms:created>
  <dc:creator>Administrator</dc:creator>
  <cp:lastModifiedBy>Administrator</cp:lastModifiedBy>
  <cp:lastPrinted>2019-03-07T07:14:00Z</cp:lastPrinted>
  <dcterms:modified xsi:type="dcterms:W3CDTF">2020-03-02T08:59:05Z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