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eastAsia="zh-CN"/>
        </w:rPr>
        <w:t>高平市天鑫源煤炭销售有限公司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招聘启事</w:t>
      </w:r>
    </w:p>
    <w:p>
      <w:pPr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tLeast"/>
        <w:ind w:right="150"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高平市天鑫源煤炭销售有限公司</w:t>
      </w:r>
      <w:r>
        <w:rPr>
          <w:rFonts w:hint="eastAsia" w:ascii="宋体" w:hAnsi="宋体" w:eastAsia="宋体" w:cs="宋体"/>
          <w:sz w:val="32"/>
          <w:szCs w:val="32"/>
        </w:rPr>
        <w:t>成立于201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年，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是一家集煤炭洗选加工及销售的企业，注册资金1000万元，现有职工100余人，下设有办公室、财务部、供销部、生产计划部、车队。</w:t>
      </w:r>
      <w:r>
        <w:rPr>
          <w:rFonts w:hint="eastAsia" w:ascii="宋体" w:hAnsi="宋体" w:eastAsia="宋体" w:cs="宋体"/>
          <w:sz w:val="32"/>
          <w:szCs w:val="32"/>
        </w:rPr>
        <w:t>公司经过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sz w:val="32"/>
          <w:szCs w:val="32"/>
        </w:rPr>
        <w:t>年多的发展，业务不断扩大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2017年与山西省高平市米山选煤有限公司签订战略合作协议，</w:t>
      </w:r>
      <w:r>
        <w:rPr>
          <w:rFonts w:hint="eastAsia" w:ascii="宋体" w:hAnsi="宋体" w:eastAsia="宋体" w:cs="宋体"/>
          <w:sz w:val="32"/>
          <w:szCs w:val="32"/>
          <w:shd w:val="clear" w:fill="FFFFFF"/>
        </w:rPr>
        <w:t>坚持“以煤为主，多元经营，文化强企”的发展理念，不断做强做大煤炭产业，积极延伸煤炭产业链，大力发展循环经济，深入开展企业文化建设，全面提升企业管理，</w:t>
      </w:r>
      <w:r>
        <w:rPr>
          <w:rFonts w:hint="eastAsia" w:ascii="宋体" w:hAnsi="宋体" w:eastAsia="宋体" w:cs="宋体"/>
          <w:sz w:val="32"/>
          <w:szCs w:val="32"/>
          <w:shd w:val="clear" w:fill="FFFFFF"/>
          <w:lang w:val="en-US" w:eastAsia="zh-CN"/>
        </w:rPr>
        <w:t>公司</w:t>
      </w:r>
      <w:r>
        <w:rPr>
          <w:rFonts w:hint="eastAsia" w:ascii="宋体" w:hAnsi="宋体" w:eastAsia="宋体" w:cs="宋体"/>
          <w:sz w:val="32"/>
          <w:szCs w:val="32"/>
          <w:shd w:val="clear" w:fill="FFFFFF"/>
        </w:rPr>
        <w:t>呈现了跨越式发展</w:t>
      </w:r>
      <w:r>
        <w:rPr>
          <w:rFonts w:hint="eastAsia" w:ascii="宋体" w:hAnsi="宋体" w:eastAsia="宋体" w:cs="宋体"/>
          <w:sz w:val="32"/>
          <w:szCs w:val="32"/>
          <w:shd w:val="clear" w:fill="FFFFFF"/>
          <w:lang w:eastAsia="zh-CN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现面向社会招聘以下人才：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一、电工</w:t>
      </w:r>
      <w:r>
        <w:rPr>
          <w:rFonts w:hint="eastAsia" w:ascii="微软雅黑" w:hAnsi="微软雅黑" w:eastAsia="微软雅黑" w:cs="微软雅黑"/>
          <w:sz w:val="32"/>
          <w:szCs w:val="32"/>
          <w:lang w:eastAsia="zh-CN"/>
        </w:rPr>
        <w:t>、</w:t>
      </w:r>
      <w:r>
        <w:rPr>
          <w:rFonts w:hint="eastAsia" w:ascii="微软雅黑" w:hAnsi="微软雅黑" w:eastAsia="微软雅黑" w:cs="微软雅黑"/>
          <w:sz w:val="32"/>
          <w:szCs w:val="32"/>
        </w:rPr>
        <w:t>维修工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32"/>
          <w:szCs w:val="32"/>
        </w:rPr>
        <w:t>人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要求：1、年龄25-50岁，男性，具备高中及以上学历，相关专业毕业者优先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2、身体健康，五官端正，能提供近一个月健康体检证明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3、无不良嗜好、服从管理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4、具有5年以上洗煤厂工作经验者优先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5、报名时需提供个人简历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6、薪酬面议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二、</w:t>
      </w: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洗煤工、配煤工20</w:t>
      </w:r>
      <w:r>
        <w:rPr>
          <w:rFonts w:hint="eastAsia" w:ascii="微软雅黑" w:hAnsi="微软雅黑" w:eastAsia="微软雅黑" w:cs="微软雅黑"/>
          <w:sz w:val="32"/>
          <w:szCs w:val="32"/>
        </w:rPr>
        <w:t>名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要求：1、年龄25-50岁，男性，具备高中及以上学历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2、身体健康，五官端正，能提供近一个月健康体检证明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3、无不良嗜好、服从管理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4、具有5年以上洗煤厂工作经验者优先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5、报名时需提供个人简历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6、薪酬面议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三、司磅员、化验员10名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要求：1、年龄25-50岁，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女</w:t>
      </w:r>
      <w:r>
        <w:rPr>
          <w:rFonts w:hint="eastAsia" w:ascii="宋体" w:hAnsi="宋体" w:eastAsia="宋体" w:cs="宋体"/>
          <w:sz w:val="32"/>
          <w:szCs w:val="32"/>
        </w:rPr>
        <w:t>性，具备高中及以上学历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2、身体健康，五官端正，能提供近一个月健康体检证明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3、无不良嗜好、服从管理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4、具有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年以上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司磅、化验</w:t>
      </w:r>
      <w:r>
        <w:rPr>
          <w:rFonts w:hint="eastAsia" w:ascii="宋体" w:hAnsi="宋体" w:eastAsia="宋体" w:cs="宋体"/>
          <w:sz w:val="32"/>
          <w:szCs w:val="32"/>
        </w:rPr>
        <w:t>工作经验者优先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5、报名时需提供个人简历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6、薪酬面议</w:t>
      </w:r>
    </w:p>
    <w:p>
      <w:pPr>
        <w:ind w:firstLine="640" w:firstLineChars="200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四、铲车司机、货车司机20名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要求：1、年龄25-50岁，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男</w:t>
      </w:r>
      <w:r>
        <w:rPr>
          <w:rFonts w:hint="eastAsia" w:ascii="宋体" w:hAnsi="宋体" w:eastAsia="宋体" w:cs="宋体"/>
          <w:sz w:val="32"/>
          <w:szCs w:val="32"/>
        </w:rPr>
        <w:t>性，具备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相关资质证书。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2、身体健康，五官端正，能提供近一个月健康体检证明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3、无不良嗜好、服从管理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4、具有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年以上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司磅、化验</w:t>
      </w:r>
      <w:r>
        <w:rPr>
          <w:rFonts w:hint="eastAsia" w:ascii="宋体" w:hAnsi="宋体" w:eastAsia="宋体" w:cs="宋体"/>
          <w:sz w:val="32"/>
          <w:szCs w:val="32"/>
        </w:rPr>
        <w:t>工作经验者优先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5、报名时需提供个人简历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6、薪酬面议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联系人：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李先生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联系电话：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13835636162</w:t>
      </w:r>
    </w:p>
    <w:p>
      <w:pPr>
        <w:ind w:left="2318" w:leftChars="342" w:hanging="1600" w:hangingChars="5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报名地址：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高平市天鑫源煤炭销售有限公司（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米山镇米东村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90E4F"/>
    <w:rsid w:val="3EA9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uiPriority w:val="0"/>
    <w:rPr>
      <w:color w:val="024D91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TML Variable"/>
    <w:basedOn w:val="4"/>
    <w:uiPriority w:val="0"/>
  </w:style>
  <w:style w:type="character" w:styleId="11">
    <w:name w:val="Hyperlink"/>
    <w:basedOn w:val="4"/>
    <w:uiPriority w:val="0"/>
    <w:rPr>
      <w:color w:val="024D91"/>
      <w:u w:val="none"/>
    </w:rPr>
  </w:style>
  <w:style w:type="character" w:styleId="12">
    <w:name w:val="HTML Code"/>
    <w:basedOn w:val="4"/>
    <w:uiPriority w:val="0"/>
    <w:rPr>
      <w:rFonts w:ascii="Courier New" w:hAnsi="Courier New"/>
      <w:sz w:val="20"/>
    </w:rPr>
  </w:style>
  <w:style w:type="character" w:styleId="13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2020-01-18T01:23:00Z</dcterms:created>
  <dc:creator>Administrator</dc:creator>
  <cp:lastModifiedBy>Administrator</cp:lastModifiedBy>
  <dcterms:modified xsi:type="dcterms:W3CDTF">2020-01-18T01:53:43Z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